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bookmarkStart w:id="0" w:name="_GoBack"/>
      <w:bookmarkEnd w:id="0"/>
      <w:r w:rsidRPr="00A32DCC">
        <w:rPr>
          <w:rFonts w:ascii="Times" w:hAnsi="Times" w:cs="Arial"/>
          <w:b/>
          <w:color w:val="2C363A"/>
        </w:rPr>
        <w:t>Marmara Üniversitesi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2019-2020 Eğitim-Öğretim Yılı Bahar Yarıyılı</w:t>
      </w:r>
    </w:p>
    <w:p w:rsidR="0066525E" w:rsidRPr="00A32DCC" w:rsidRDefault="0066525E" w:rsidP="0066525E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Yarıyıl Sistemi Uygulanan Programlarında 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Ortak Zorunlu Derslerin Yarıyıl İçi Sınavları</w:t>
      </w:r>
    </w:p>
    <w:p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:rsidR="009C64E0" w:rsidRPr="009C64E0" w:rsidRDefault="00B50FDD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 xml:space="preserve">Yarıyıl İçi </w:t>
      </w:r>
      <w:r w:rsidR="009C64E0" w:rsidRPr="009C64E0">
        <w:rPr>
          <w:b/>
          <w:color w:val="2C363A"/>
        </w:rPr>
        <w:t>Sınav Takvimi ve Uygulama Yöntemi</w:t>
      </w:r>
    </w:p>
    <w:p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66525E">
        <w:rPr>
          <w:b/>
          <w:color w:val="2C363A"/>
        </w:rPr>
        <w:t xml:space="preserve">Yarıyıl İçi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proofErr w:type="gramStart"/>
      <w:r w:rsidR="00771C84" w:rsidRPr="00771C84">
        <w:rPr>
          <w:b/>
          <w:color w:val="2C363A"/>
        </w:rPr>
        <w:t>online</w:t>
      </w:r>
      <w:proofErr w:type="gramEnd"/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Default="001C0A63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 w:rsidRPr="001C0A63">
        <w:rPr>
          <w:color w:val="2C363A"/>
        </w:rPr>
        <w:t>Öğrencilerimiz</w:t>
      </w:r>
      <w:r w:rsidR="008B7E76">
        <w:rPr>
          <w:color w:val="2C363A"/>
        </w:rPr>
        <w:t>,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 w:rsidR="008B7E76">
        <w:rPr>
          <w:color w:val="2C363A"/>
        </w:rPr>
        <w:t xml:space="preserve">yarıyıl içi 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>Uzaktan Eğitim Sistemi</w:t>
      </w:r>
      <w:r w:rsidRPr="001C0A63">
        <w:rPr>
          <w:color w:val="2C363A"/>
        </w:rPr>
        <w:t> </w:t>
      </w:r>
      <w:hyperlink r:id="rId5" w:tgtFrame="_blank" w:history="1">
        <w:r w:rsidRPr="001C0A63">
          <w:rPr>
            <w:rStyle w:val="Kpr"/>
            <w:color w:val="00ACFF"/>
          </w:rPr>
          <w:t>ues.marmara.edu.tr</w:t>
        </w:r>
      </w:hyperlink>
      <w:r w:rsidRPr="001C0A63">
        <w:rPr>
          <w:color w:val="2F5597"/>
        </w:rPr>
        <w:t> </w:t>
      </w:r>
      <w:r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</w:t>
      </w:r>
      <w:proofErr w:type="gramStart"/>
      <w:r w:rsidR="008B7E76">
        <w:rPr>
          <w:color w:val="2C363A"/>
        </w:rPr>
        <w:t>online</w:t>
      </w:r>
      <w:proofErr w:type="gramEnd"/>
      <w:r w:rsidR="008B7E76">
        <w:rPr>
          <w:color w:val="2C363A"/>
        </w:rPr>
        <w:t xml:space="preserve">) olarak katılacaklardır. </w:t>
      </w:r>
      <w:r w:rsidR="00D8048E">
        <w:rPr>
          <w:color w:val="2C363A"/>
        </w:rPr>
        <w:t xml:space="preserve">Öğrenciler, </w:t>
      </w:r>
      <w:r w:rsidR="00D8048E" w:rsidRPr="00D8048E">
        <w:rPr>
          <w:color w:val="2C363A"/>
        </w:rPr>
        <w:t>2019-2020</w:t>
      </w:r>
      <w:r w:rsidR="00D8048E" w:rsidRPr="002501DE">
        <w:rPr>
          <w:color w:val="000000" w:themeColor="text1"/>
        </w:rPr>
        <w:t xml:space="preserve"> </w:t>
      </w:r>
      <w:r w:rsidR="00D8048E">
        <w:rPr>
          <w:color w:val="2C363A"/>
        </w:rPr>
        <w:t>Eğitim-</w:t>
      </w:r>
      <w:r w:rsidR="00D8048E" w:rsidRPr="001C0A63">
        <w:rPr>
          <w:color w:val="2C363A"/>
        </w:rPr>
        <w:t>Öğretim Yılı Bahar</w:t>
      </w:r>
      <w:r w:rsidR="00D8048E">
        <w:rPr>
          <w:color w:val="2C363A"/>
        </w:rPr>
        <w:t xml:space="preserve"> Yarıyılında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Yarıyıl içi</w:t>
      </w:r>
      <w:r w:rsidR="00D8048E" w:rsidRPr="001C0A63">
        <w:rPr>
          <w:color w:val="2C363A"/>
        </w:rPr>
        <w:t xml:space="preserve"> sınav</w:t>
      </w:r>
      <w:r w:rsidR="00D8048E">
        <w:rPr>
          <w:color w:val="2C363A"/>
        </w:rPr>
        <w:t xml:space="preserve">larına </w:t>
      </w:r>
      <w:r w:rsidR="00D8048E" w:rsidRPr="001C0A63">
        <w:rPr>
          <w:color w:val="2C363A"/>
        </w:rPr>
        <w:t>gir</w:t>
      </w:r>
      <w:r w:rsidR="00D8048E">
        <w:rPr>
          <w:color w:val="2C363A"/>
        </w:rPr>
        <w:t>ecekleri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ortak zorunlu derslerini</w:t>
      </w:r>
      <w:r w:rsidR="008B7E76">
        <w:rPr>
          <w:color w:val="2C363A"/>
        </w:rPr>
        <w:t>, Uzaktan Eğitim</w:t>
      </w:r>
      <w:r w:rsidRPr="001C0A63">
        <w:rPr>
          <w:color w:val="2C363A"/>
        </w:rPr>
        <w:t xml:space="preserve"> </w:t>
      </w:r>
      <w:r w:rsidR="008B7E76" w:rsidRPr="00D8048E">
        <w:rPr>
          <w:color w:val="2C363A"/>
        </w:rPr>
        <w:t>S</w:t>
      </w:r>
      <w:r w:rsidR="009C64E0" w:rsidRPr="00D8048E">
        <w:rPr>
          <w:color w:val="2C363A"/>
        </w:rPr>
        <w:t>istem</w:t>
      </w:r>
      <w:r w:rsidR="008B7E76" w:rsidRPr="00D8048E">
        <w:rPr>
          <w:color w:val="2C363A"/>
        </w:rPr>
        <w:t>in</w:t>
      </w:r>
      <w:r w:rsidR="009C64E0" w:rsidRPr="00D8048E">
        <w:rPr>
          <w:color w:val="2C363A"/>
        </w:rPr>
        <w:t xml:space="preserve">e </w:t>
      </w:r>
      <w:r w:rsidR="008B7E76" w:rsidRPr="00D8048E">
        <w:rPr>
          <w:color w:val="2C363A"/>
        </w:rPr>
        <w:t xml:space="preserve">giriş yaparak, </w:t>
      </w:r>
      <w:r w:rsidR="002501DE" w:rsidRPr="00D8048E">
        <w:rPr>
          <w:color w:val="2C363A"/>
        </w:rPr>
        <w:t xml:space="preserve">“Derslerim” </w:t>
      </w:r>
      <w:r w:rsidR="00D8048E" w:rsidRPr="00D8048E">
        <w:rPr>
          <w:color w:val="2C363A"/>
        </w:rPr>
        <w:t xml:space="preserve">seçeneğine dokunulur/tıklanır, </w:t>
      </w:r>
      <w:r w:rsidR="002501DE" w:rsidRPr="00D8048E">
        <w:rPr>
          <w:color w:val="2C363A"/>
        </w:rPr>
        <w:t xml:space="preserve">açılan sayfada “Ortak Zorunlu Dersler Sınav” </w:t>
      </w:r>
      <w:r w:rsidR="00D8048E" w:rsidRPr="00D8048E">
        <w:rPr>
          <w:color w:val="2C363A"/>
        </w:rPr>
        <w:t>bağlantısına</w:t>
      </w:r>
      <w:r w:rsidR="002501DE" w:rsidRPr="00D8048E">
        <w:rPr>
          <w:color w:val="2C363A"/>
        </w:rPr>
        <w:t xml:space="preserve"> </w:t>
      </w:r>
      <w:r w:rsidR="00D8048E" w:rsidRPr="00D8048E">
        <w:rPr>
          <w:color w:val="2C363A"/>
        </w:rPr>
        <w:t xml:space="preserve">dokunduktan/tıkladıktan sonra </w:t>
      </w:r>
      <w:r w:rsidR="00771C84" w:rsidRPr="001C0A63">
        <w:rPr>
          <w:color w:val="2C363A"/>
        </w:rPr>
        <w:t>gör</w:t>
      </w:r>
      <w:r w:rsidR="00771C84">
        <w:rPr>
          <w:color w:val="2C363A"/>
        </w:rPr>
        <w:t>ebileceklerdir.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950C1E" w:rsidRDefault="00D8048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Ortak zorunlu derslerin sınavları,</w:t>
      </w:r>
      <w:r w:rsidR="00950C1E">
        <w:rPr>
          <w:color w:val="2C363A"/>
        </w:rPr>
        <w:t xml:space="preserve"> sınav takviminde de </w:t>
      </w:r>
      <w:r>
        <w:rPr>
          <w:color w:val="2C363A"/>
        </w:rPr>
        <w:t>belirtil</w:t>
      </w:r>
      <w:r w:rsidR="00D00469">
        <w:rPr>
          <w:color w:val="2C363A"/>
        </w:rPr>
        <w:t>diği gibi her ders için üç grup şeklinde</w:t>
      </w:r>
      <w:r w:rsidR="00950C1E">
        <w:rPr>
          <w:color w:val="2C363A"/>
        </w:rPr>
        <w:t xml:space="preserve"> yap</w:t>
      </w:r>
      <w:r w:rsidR="00D00469">
        <w:rPr>
          <w:color w:val="2C363A"/>
        </w:rPr>
        <w:t>ılacaktır. Öğrenciler, sınavlara</w:t>
      </w:r>
      <w:r>
        <w:rPr>
          <w:color w:val="2C363A"/>
        </w:rPr>
        <w:t xml:space="preserve"> </w:t>
      </w:r>
      <w:r w:rsidR="00D00469">
        <w:rPr>
          <w:color w:val="2C363A"/>
        </w:rPr>
        <w:t>sadece bulundukları</w:t>
      </w:r>
      <w:r>
        <w:rPr>
          <w:color w:val="2C363A"/>
        </w:rPr>
        <w:t xml:space="preserve"> g</w:t>
      </w:r>
      <w:r w:rsidR="00D00469">
        <w:rPr>
          <w:color w:val="2C363A"/>
        </w:rPr>
        <w:t xml:space="preserve">rubun sınav </w:t>
      </w:r>
      <w:r w:rsidR="00950C1E">
        <w:rPr>
          <w:color w:val="2C363A"/>
        </w:rPr>
        <w:t>tarih</w:t>
      </w:r>
      <w:r w:rsidR="00D00469">
        <w:rPr>
          <w:color w:val="2C363A"/>
        </w:rPr>
        <w:t>inde</w:t>
      </w:r>
      <w:r w:rsidR="00950C1E">
        <w:rPr>
          <w:color w:val="2C363A"/>
        </w:rPr>
        <w:t xml:space="preserve"> ve sa</w:t>
      </w:r>
      <w:r w:rsidR="00D00469">
        <w:rPr>
          <w:color w:val="2C363A"/>
        </w:rPr>
        <w:t>atinde sisteme girebilecektir</w:t>
      </w:r>
      <w:r>
        <w:rPr>
          <w:color w:val="2C363A"/>
        </w:rPr>
        <w:t>.</w:t>
      </w:r>
    </w:p>
    <w:p w:rsidR="00950C1E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</w:t>
      </w:r>
      <w:proofErr w:type="gramStart"/>
      <w:r w:rsidR="00950C1E">
        <w:rPr>
          <w:color w:val="2C363A"/>
        </w:rPr>
        <w:t>online</w:t>
      </w:r>
      <w:proofErr w:type="gramEnd"/>
      <w:r w:rsidR="00950C1E">
        <w:rPr>
          <w:color w:val="2C363A"/>
        </w:rPr>
        <w:t>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proofErr w:type="gramStart"/>
      <w:r>
        <w:rPr>
          <w:color w:val="2C363A"/>
        </w:rPr>
        <w:t>sorulacak</w:t>
      </w:r>
      <w:proofErr w:type="gramEnd"/>
      <w:r>
        <w:rPr>
          <w:color w:val="2C363A"/>
        </w:rPr>
        <w:t xml:space="preserve">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 xml:space="preserve">Öğrenciler, sınav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kesintisi, vb.)  karşılaş</w:t>
      </w:r>
      <w:r w:rsidR="007C2F5E">
        <w:rPr>
          <w:color w:val="2C363A"/>
        </w:rPr>
        <w:t>ıl</w:t>
      </w:r>
      <w:r w:rsidR="00D00469">
        <w:rPr>
          <w:color w:val="2C363A"/>
        </w:rPr>
        <w:t>ması 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 Engelli Öğrenci Birimi ile iletişime geçmeleri durumunda, kendileri için mümkün olan tüm imkanlar kullanılacaktır.</w:t>
      </w:r>
    </w:p>
    <w:p w:rsidR="00C16CF3" w:rsidRDefault="00C16CF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tbl>
      <w:tblPr>
        <w:tblpPr w:leftFromText="141" w:rightFromText="141" w:vertAnchor="text" w:horzAnchor="margin" w:tblpXSpec="center" w:tblpY="99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3294"/>
        <w:gridCol w:w="1320"/>
        <w:gridCol w:w="1302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(Atatürk İlkeleri ve İnkılap Tarihi, Türk Dili ve Yabancı Dil)              Yarıyıl İçi Sınavları</w:t>
            </w:r>
          </w:p>
        </w:tc>
      </w:tr>
      <w:tr w:rsidR="00255783" w:rsidRPr="00255783" w:rsidTr="00511109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GRUP-ATA1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 olarak Uzaktan Eğitim Sisteminden (ues.marmara.edu.tr) uygulanacaktır.</w:t>
      </w:r>
    </w:p>
    <w:p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2295"/>
        <w:gridCol w:w="1528"/>
        <w:gridCol w:w="1530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8D4716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255783" w:rsidRPr="00255783" w:rsidTr="00511109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GRUP-TRD1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:rsidTr="00511109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511109" w:rsidRDefault="008D4716" w:rsidP="007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C536C9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GRUP-YDZ2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01D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>tak Zorunlu Derslerin Yarıyıl İçi Sınavlarının Mazeret Sınavları</w:t>
      </w:r>
    </w:p>
    <w:p w:rsid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b/>
          <w:color w:val="2C363A"/>
        </w:rPr>
      </w:pPr>
    </w:p>
    <w:p w:rsidR="002501DE" w:rsidRP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2501DE">
        <w:rPr>
          <w:color w:val="2C363A"/>
        </w:rPr>
        <w:t xml:space="preserve">Ortak zorunlu derslerin yarıyıl içi sınavlarının mazeret sınav tarihleri başvuru sayılarına </w:t>
      </w:r>
      <w:r w:rsidR="00511109">
        <w:rPr>
          <w:color w:val="2C363A"/>
        </w:rPr>
        <w:t>göre belirlenerek ilan edilecektir</w:t>
      </w:r>
      <w:r w:rsidRPr="002501DE">
        <w:rPr>
          <w:color w:val="2C363A"/>
        </w:rPr>
        <w:t xml:space="preserve">. </w:t>
      </w:r>
    </w:p>
    <w:p w:rsidR="002501DE" w:rsidRPr="00255783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sectPr w:rsidR="002501DE" w:rsidRPr="00255783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3"/>
    <w:rsid w:val="001C0A63"/>
    <w:rsid w:val="002501DE"/>
    <w:rsid w:val="00255783"/>
    <w:rsid w:val="00511109"/>
    <w:rsid w:val="0066525E"/>
    <w:rsid w:val="00671F68"/>
    <w:rsid w:val="006E1DBF"/>
    <w:rsid w:val="00706140"/>
    <w:rsid w:val="00771C84"/>
    <w:rsid w:val="007C2F5E"/>
    <w:rsid w:val="008B7E76"/>
    <w:rsid w:val="008D4716"/>
    <w:rsid w:val="00950C1E"/>
    <w:rsid w:val="00996499"/>
    <w:rsid w:val="009C64E0"/>
    <w:rsid w:val="00A249DE"/>
    <w:rsid w:val="00A32DCC"/>
    <w:rsid w:val="00AE679C"/>
    <w:rsid w:val="00B50FDD"/>
    <w:rsid w:val="00B774F1"/>
    <w:rsid w:val="00C16CF3"/>
    <w:rsid w:val="00C536C9"/>
    <w:rsid w:val="00CB5AF5"/>
    <w:rsid w:val="00CB68FC"/>
    <w:rsid w:val="00D00469"/>
    <w:rsid w:val="00D261DC"/>
    <w:rsid w:val="00D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robin</cp:lastModifiedBy>
  <cp:revision>2</cp:revision>
  <dcterms:created xsi:type="dcterms:W3CDTF">2020-05-16T18:09:00Z</dcterms:created>
  <dcterms:modified xsi:type="dcterms:W3CDTF">2020-05-16T18:09:00Z</dcterms:modified>
</cp:coreProperties>
</file>